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F0F" w:rsidRDefault="002B6F0F" w:rsidP="00575639">
      <w:pPr>
        <w:ind w:left="284" w:firstLine="283"/>
        <w:rPr>
          <w:szCs w:val="24"/>
        </w:rPr>
      </w:pPr>
    </w:p>
    <w:p w:rsidR="006F6319" w:rsidRDefault="006F6319" w:rsidP="00575639">
      <w:pPr>
        <w:ind w:left="284" w:firstLine="283"/>
        <w:rPr>
          <w:szCs w:val="24"/>
        </w:rPr>
      </w:pPr>
    </w:p>
    <w:p w:rsidR="006F6319" w:rsidRPr="004507A7" w:rsidRDefault="004507A7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Název výukového materiálu:</w:t>
      </w:r>
      <w:r w:rsidR="0020355C">
        <w:rPr>
          <w:rFonts w:ascii="Times New Roman" w:hAnsi="Times New Roman"/>
          <w:sz w:val="24"/>
          <w:szCs w:val="24"/>
        </w:rPr>
        <w:t xml:space="preserve"> Inf</w:t>
      </w:r>
      <w:r w:rsidR="00C95A77">
        <w:rPr>
          <w:rFonts w:ascii="Times New Roman" w:hAnsi="Times New Roman"/>
          <w:sz w:val="24"/>
          <w:szCs w:val="24"/>
        </w:rPr>
        <w:t>2</w:t>
      </w:r>
      <w:r w:rsidR="0020355C">
        <w:rPr>
          <w:rFonts w:ascii="Times New Roman" w:hAnsi="Times New Roman"/>
          <w:sz w:val="24"/>
          <w:szCs w:val="24"/>
        </w:rPr>
        <w:t>_</w:t>
      </w:r>
      <w:proofErr w:type="spellStart"/>
      <w:r w:rsidR="0020355C">
        <w:rPr>
          <w:rFonts w:ascii="Times New Roman" w:hAnsi="Times New Roman"/>
          <w:sz w:val="24"/>
          <w:szCs w:val="24"/>
        </w:rPr>
        <w:t>Malovani</w:t>
      </w:r>
      <w:proofErr w:type="spellEnd"/>
      <w:r w:rsidR="0020355C">
        <w:rPr>
          <w:rFonts w:ascii="Times New Roman" w:hAnsi="Times New Roman"/>
          <w:sz w:val="24"/>
          <w:szCs w:val="24"/>
        </w:rPr>
        <w:t>_</w:t>
      </w:r>
      <w:r w:rsidR="00C95A77">
        <w:rPr>
          <w:rFonts w:ascii="Times New Roman" w:hAnsi="Times New Roman"/>
          <w:sz w:val="24"/>
          <w:szCs w:val="24"/>
        </w:rPr>
        <w:t>jaro</w:t>
      </w:r>
    </w:p>
    <w:p w:rsidR="004507A7" w:rsidRPr="004507A7" w:rsidRDefault="000620D1" w:rsidP="000620D1">
      <w:pPr>
        <w:tabs>
          <w:tab w:val="left" w:pos="8252"/>
        </w:tabs>
        <w:ind w:left="284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507A7" w:rsidRPr="004507A7" w:rsidRDefault="004507A7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6F6319" w:rsidRPr="004507A7" w:rsidRDefault="006F6319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Vzdělávací oblast:</w:t>
      </w:r>
      <w:r w:rsidR="009D4F1C">
        <w:rPr>
          <w:rFonts w:ascii="Times New Roman" w:hAnsi="Times New Roman"/>
          <w:sz w:val="24"/>
          <w:szCs w:val="24"/>
        </w:rPr>
        <w:t xml:space="preserve"> </w:t>
      </w:r>
    </w:p>
    <w:p w:rsidR="006F6319" w:rsidRDefault="006F6319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Vzdělávací obor:</w:t>
      </w:r>
      <w:r w:rsidR="009D4F1C">
        <w:rPr>
          <w:rFonts w:ascii="Times New Roman" w:hAnsi="Times New Roman"/>
          <w:sz w:val="24"/>
          <w:szCs w:val="24"/>
        </w:rPr>
        <w:t xml:space="preserve"> zájmový útvar </w:t>
      </w:r>
      <w:proofErr w:type="spellStart"/>
      <w:r w:rsidR="009D4F1C">
        <w:rPr>
          <w:rFonts w:ascii="Times New Roman" w:hAnsi="Times New Roman"/>
          <w:sz w:val="24"/>
          <w:szCs w:val="24"/>
        </w:rPr>
        <w:t>Inf</w:t>
      </w:r>
      <w:proofErr w:type="spellEnd"/>
      <w:r w:rsidR="009D4F1C">
        <w:rPr>
          <w:rFonts w:ascii="Times New Roman" w:hAnsi="Times New Roman"/>
          <w:sz w:val="24"/>
          <w:szCs w:val="24"/>
        </w:rPr>
        <w:t xml:space="preserve"> I.</w:t>
      </w:r>
    </w:p>
    <w:p w:rsidR="00F66D72" w:rsidRPr="004507A7" w:rsidRDefault="00F66D72" w:rsidP="00575639">
      <w:pPr>
        <w:ind w:left="284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Název sady:</w:t>
      </w:r>
      <w:r w:rsidR="009D4F1C">
        <w:rPr>
          <w:rFonts w:ascii="Times New Roman" w:hAnsi="Times New Roman"/>
          <w:sz w:val="24"/>
          <w:szCs w:val="24"/>
        </w:rPr>
        <w:t xml:space="preserve"> Sada pro technické, přírodovědné a jazykově zaměřené předměty</w:t>
      </w:r>
    </w:p>
    <w:p w:rsidR="004507A7" w:rsidRPr="004507A7" w:rsidRDefault="004507A7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Ročník:</w:t>
      </w:r>
      <w:r w:rsidR="009D4F1C">
        <w:rPr>
          <w:rFonts w:ascii="Times New Roman" w:hAnsi="Times New Roman"/>
          <w:sz w:val="24"/>
          <w:szCs w:val="24"/>
        </w:rPr>
        <w:t xml:space="preserve"> 2.</w:t>
      </w:r>
    </w:p>
    <w:p w:rsidR="004507A7" w:rsidRPr="004507A7" w:rsidRDefault="004507A7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Autor:</w:t>
      </w:r>
      <w:r w:rsidR="009D4F1C">
        <w:rPr>
          <w:rFonts w:ascii="Times New Roman" w:hAnsi="Times New Roman"/>
          <w:sz w:val="24"/>
          <w:szCs w:val="24"/>
        </w:rPr>
        <w:t xml:space="preserve"> Mgr. Vladimíra </w:t>
      </w:r>
      <w:proofErr w:type="spellStart"/>
      <w:r w:rsidR="009D4F1C">
        <w:rPr>
          <w:rFonts w:ascii="Times New Roman" w:hAnsi="Times New Roman"/>
          <w:sz w:val="24"/>
          <w:szCs w:val="24"/>
        </w:rPr>
        <w:t>Kamarýtová</w:t>
      </w:r>
      <w:proofErr w:type="spellEnd"/>
    </w:p>
    <w:p w:rsidR="004507A7" w:rsidRPr="004507A7" w:rsidRDefault="004507A7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Datum</w:t>
      </w:r>
      <w:r w:rsidR="006718CA">
        <w:rPr>
          <w:rFonts w:ascii="Times New Roman" w:hAnsi="Times New Roman"/>
          <w:sz w:val="24"/>
          <w:szCs w:val="24"/>
        </w:rPr>
        <w:t xml:space="preserve"> ověření</w:t>
      </w:r>
      <w:r w:rsidRPr="004507A7">
        <w:rPr>
          <w:rFonts w:ascii="Times New Roman" w:hAnsi="Times New Roman"/>
          <w:sz w:val="24"/>
          <w:szCs w:val="24"/>
        </w:rPr>
        <w:t>:</w:t>
      </w:r>
      <w:r w:rsidR="0020355C">
        <w:rPr>
          <w:rFonts w:ascii="Times New Roman" w:hAnsi="Times New Roman"/>
          <w:sz w:val="24"/>
          <w:szCs w:val="24"/>
        </w:rPr>
        <w:t xml:space="preserve"> </w:t>
      </w:r>
      <w:r w:rsidR="00C95A77">
        <w:rPr>
          <w:rFonts w:ascii="Times New Roman" w:hAnsi="Times New Roman"/>
          <w:sz w:val="24"/>
          <w:szCs w:val="24"/>
        </w:rPr>
        <w:t>březen</w:t>
      </w:r>
      <w:r w:rsidR="009D4F1C">
        <w:rPr>
          <w:rFonts w:ascii="Times New Roman" w:hAnsi="Times New Roman"/>
          <w:sz w:val="24"/>
          <w:szCs w:val="24"/>
        </w:rPr>
        <w:t xml:space="preserve"> 2014</w:t>
      </w:r>
    </w:p>
    <w:p w:rsidR="006F6319" w:rsidRDefault="006F6319" w:rsidP="00575639">
      <w:pPr>
        <w:ind w:left="284" w:firstLine="283"/>
        <w:rPr>
          <w:rFonts w:ascii="Times New Roman" w:hAnsi="Times New Roman"/>
          <w:sz w:val="24"/>
          <w:szCs w:val="24"/>
        </w:rPr>
      </w:pPr>
      <w:r w:rsidRPr="004507A7">
        <w:rPr>
          <w:rFonts w:ascii="Times New Roman" w:hAnsi="Times New Roman"/>
          <w:sz w:val="24"/>
          <w:szCs w:val="24"/>
        </w:rPr>
        <w:t>Anotace:</w:t>
      </w:r>
      <w:r w:rsidR="009D4F1C">
        <w:rPr>
          <w:rFonts w:ascii="Times New Roman" w:hAnsi="Times New Roman"/>
          <w:sz w:val="24"/>
          <w:szCs w:val="24"/>
        </w:rPr>
        <w:t xml:space="preserve"> žáci dle návodu využívají nástrojů bitmapové grafiky</w:t>
      </w: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F04B1" w:rsidRPr="009F04B1" w:rsidRDefault="009F04B1" w:rsidP="009F04B1">
      <w:pPr>
        <w:spacing w:after="0"/>
        <w:ind w:left="284" w:firstLine="284"/>
        <w:jc w:val="both"/>
        <w:rPr>
          <w:rFonts w:ascii="Times New Roman" w:hAnsi="Times New Roman"/>
          <w:sz w:val="24"/>
          <w:szCs w:val="24"/>
        </w:rPr>
      </w:pPr>
      <w:r w:rsidRPr="009F04B1">
        <w:rPr>
          <w:rFonts w:ascii="Times New Roman" w:hAnsi="Times New Roman"/>
          <w:bCs/>
          <w:sz w:val="24"/>
          <w:szCs w:val="24"/>
        </w:rPr>
        <w:t xml:space="preserve">Prohlašuji, že při tvorbě výukového materiálu jsem </w:t>
      </w:r>
      <w:proofErr w:type="gramStart"/>
      <w:r w:rsidRPr="009F04B1">
        <w:rPr>
          <w:rFonts w:ascii="Times New Roman" w:hAnsi="Times New Roman"/>
          <w:bCs/>
          <w:sz w:val="24"/>
          <w:szCs w:val="24"/>
        </w:rPr>
        <w:t>respektoval(a) všeobecně</w:t>
      </w:r>
      <w:proofErr w:type="gramEnd"/>
      <w:r w:rsidRPr="009F04B1">
        <w:rPr>
          <w:rFonts w:ascii="Times New Roman" w:hAnsi="Times New Roman"/>
          <w:bCs/>
          <w:sz w:val="24"/>
          <w:szCs w:val="24"/>
        </w:rPr>
        <w:t xml:space="preserve"> užívané právní a morální zvyklosti, autorská a jiná práva třetích osob, zejména práva duševního vlastnictví (např. práva k obchodní firmě, autorská práva k s</w:t>
      </w:r>
      <w:r>
        <w:rPr>
          <w:rFonts w:ascii="Times New Roman" w:hAnsi="Times New Roman"/>
          <w:bCs/>
          <w:sz w:val="24"/>
          <w:szCs w:val="24"/>
        </w:rPr>
        <w:t>oftware, k filmovým, hudebním a </w:t>
      </w:r>
      <w:r w:rsidRPr="009F04B1">
        <w:rPr>
          <w:rFonts w:ascii="Times New Roman" w:hAnsi="Times New Roman"/>
          <w:bCs/>
          <w:sz w:val="24"/>
          <w:szCs w:val="24"/>
        </w:rPr>
        <w:t>fotografickým dílům nebo práva k ochranným známkám) dle zákona 121/2000 Sb. (autorský zákon). Nesu veškerou právní odpovědnost za obsah a původ svého díla.</w:t>
      </w:r>
    </w:p>
    <w:p w:rsidR="009F04B1" w:rsidRPr="009F04B1" w:rsidRDefault="009F04B1" w:rsidP="009F04B1">
      <w:pPr>
        <w:spacing w:after="0"/>
        <w:ind w:left="284" w:firstLine="284"/>
        <w:jc w:val="both"/>
        <w:rPr>
          <w:rFonts w:ascii="Times New Roman" w:hAnsi="Times New Roman"/>
          <w:sz w:val="24"/>
          <w:szCs w:val="24"/>
        </w:rPr>
      </w:pPr>
      <w:r w:rsidRPr="009F04B1">
        <w:rPr>
          <w:rFonts w:ascii="Times New Roman" w:hAnsi="Times New Roman"/>
          <w:bCs/>
          <w:sz w:val="24"/>
          <w:szCs w:val="24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F04B1" w:rsidRDefault="009F04B1" w:rsidP="00575639">
      <w:pPr>
        <w:ind w:left="284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Zdroje:</w:t>
      </w:r>
      <w:r w:rsidR="009D4F1C">
        <w:rPr>
          <w:rFonts w:ascii="Times New Roman" w:hAnsi="Times New Roman"/>
          <w:sz w:val="24"/>
          <w:szCs w:val="24"/>
        </w:rPr>
        <w:t xml:space="preserve"> vlastní práce</w:t>
      </w:r>
    </w:p>
    <w:p w:rsidR="009D4F1C" w:rsidRDefault="009D4F1C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9D4F1C" w:rsidRDefault="009D4F1C" w:rsidP="00575639">
      <w:pPr>
        <w:ind w:left="284" w:firstLine="283"/>
        <w:rPr>
          <w:rFonts w:ascii="Times New Roman" w:hAnsi="Times New Roman"/>
          <w:sz w:val="24"/>
          <w:szCs w:val="24"/>
        </w:rPr>
      </w:pPr>
    </w:p>
    <w:p w:rsidR="0020355C" w:rsidRDefault="0020355C" w:rsidP="0020355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Práce v programu „Malování“</w:t>
      </w:r>
    </w:p>
    <w:p w:rsidR="0020355C" w:rsidRDefault="0020355C" w:rsidP="0020355C">
      <w:pPr>
        <w:rPr>
          <w:noProof/>
          <w:lang w:eastAsia="cs-CZ"/>
        </w:rPr>
      </w:pPr>
      <w:r>
        <w:rPr>
          <w:noProof/>
          <w:lang w:eastAsia="cs-CZ"/>
        </w:rPr>
        <w:t xml:space="preserve">1. pomocí nástrojů </w:t>
      </w:r>
      <w:r w:rsidR="00773645">
        <w:rPr>
          <w:noProof/>
          <w:lang w:eastAsia="cs-CZ"/>
        </w:rPr>
        <w:t xml:space="preserve">úsečka a </w:t>
      </w:r>
      <w:r>
        <w:rPr>
          <w:noProof/>
          <w:lang w:eastAsia="cs-CZ"/>
        </w:rPr>
        <w:t>geometrické tvary – elipsa,</w:t>
      </w:r>
      <w:r w:rsidR="00773645">
        <w:rPr>
          <w:noProof/>
          <w:lang w:eastAsia="cs-CZ"/>
        </w:rPr>
        <w:t>kruh  si vytvoříme</w:t>
      </w:r>
      <w:r w:rsidR="008A301E">
        <w:rPr>
          <w:noProof/>
          <w:lang w:eastAsia="cs-CZ"/>
        </w:rPr>
        <w:t xml:space="preserve"> </w:t>
      </w:r>
      <w:r w:rsidR="00773645">
        <w:rPr>
          <w:noProof/>
          <w:lang w:eastAsia="cs-CZ"/>
        </w:rPr>
        <w:t>stonky roslin a středy květů a zem.</w:t>
      </w:r>
    </w:p>
    <w:p w:rsidR="00C95A77" w:rsidRDefault="00773645" w:rsidP="0020355C">
      <w:pPr>
        <w:rPr>
          <w:noProof/>
          <w:lang w:eastAsia="cs-CZ"/>
        </w:rPr>
      </w:pPr>
      <w:r w:rsidRPr="00773645">
        <w:rPr>
          <w:noProof/>
          <w:lang w:eastAsia="cs-CZ"/>
        </w:rPr>
        <w:drawing>
          <wp:inline distT="0" distB="0" distL="0" distR="0">
            <wp:extent cx="4078166" cy="260068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86" cy="26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5C" w:rsidRDefault="0020355C" w:rsidP="0020355C">
      <w:pPr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773645">
        <w:rPr>
          <w:noProof/>
          <w:lang w:eastAsia="cs-CZ"/>
        </w:rPr>
        <w:t xml:space="preserve"> Některým květinám dokreslíme pomocí nástroje štětec obrysy okvětních lístků a listy ke stonku, některým květům rovnou barevným štětcem dokreslujeme okvětní lístky a pomocí nástroje plechovka vyplníme středy květin barvou, jakou si vybereme</w:t>
      </w:r>
    </w:p>
    <w:p w:rsidR="0020355C" w:rsidRDefault="0020355C" w:rsidP="0020355C">
      <w:pPr>
        <w:rPr>
          <w:noProof/>
          <w:lang w:eastAsia="cs-CZ"/>
        </w:rPr>
      </w:pPr>
    </w:p>
    <w:p w:rsidR="00773645" w:rsidRDefault="00773645" w:rsidP="0020355C">
      <w:pPr>
        <w:rPr>
          <w:noProof/>
          <w:lang w:eastAsia="cs-CZ"/>
        </w:rPr>
      </w:pPr>
      <w:r w:rsidRPr="00773645">
        <w:rPr>
          <w:noProof/>
          <w:lang w:eastAsia="cs-CZ"/>
        </w:rPr>
        <w:drawing>
          <wp:inline distT="0" distB="0" distL="0" distR="0">
            <wp:extent cx="4350131" cy="2725615"/>
            <wp:effectExtent l="1905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77" cy="27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45" w:rsidRDefault="00773645" w:rsidP="0020355C">
      <w:pPr>
        <w:rPr>
          <w:noProof/>
          <w:lang w:eastAsia="cs-CZ"/>
        </w:rPr>
      </w:pPr>
    </w:p>
    <w:p w:rsidR="00773645" w:rsidRDefault="00773645" w:rsidP="0020355C">
      <w:pPr>
        <w:rPr>
          <w:noProof/>
          <w:lang w:eastAsia="cs-CZ"/>
        </w:rPr>
      </w:pPr>
    </w:p>
    <w:p w:rsidR="00773645" w:rsidRDefault="00773645" w:rsidP="0020355C">
      <w:pPr>
        <w:rPr>
          <w:noProof/>
          <w:lang w:eastAsia="cs-CZ"/>
        </w:rPr>
      </w:pPr>
    </w:p>
    <w:p w:rsidR="0020355C" w:rsidRDefault="008A301E" w:rsidP="0020355C">
      <w:r>
        <w:t>3.  D</w:t>
      </w:r>
      <w:r w:rsidR="00773645">
        <w:t>okončujeme jednotlivé květiny podle své fantazie a nápadů. Používáme nástroj štětec, tužku, gumu, plechovku. Pokud se nám něco nepovede, použijeme „krok zpět“</w:t>
      </w:r>
    </w:p>
    <w:p w:rsidR="0020355C" w:rsidRDefault="00773645" w:rsidP="0020355C">
      <w:r w:rsidRPr="00773645">
        <w:rPr>
          <w:noProof/>
          <w:lang w:eastAsia="cs-CZ"/>
        </w:rPr>
        <w:drawing>
          <wp:inline distT="0" distB="0" distL="0" distR="0">
            <wp:extent cx="4438650" cy="2936887"/>
            <wp:effectExtent l="19050" t="0" r="0" b="0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79" cy="29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5C" w:rsidRDefault="0020355C" w:rsidP="0020355C">
      <w:r>
        <w:t xml:space="preserve">4. </w:t>
      </w:r>
      <w:r w:rsidR="00C84B52">
        <w:t xml:space="preserve">Některé obrysy zůstanou černé, jiné </w:t>
      </w:r>
      <w:proofErr w:type="gramStart"/>
      <w:r w:rsidR="00C84B52">
        <w:t>máme</w:t>
      </w:r>
      <w:proofErr w:type="gramEnd"/>
      <w:r w:rsidR="00C84B52">
        <w:t xml:space="preserve"> jen barvou </w:t>
      </w:r>
      <w:proofErr w:type="gramStart"/>
      <w:r w:rsidR="00C84B52">
        <w:t>můžeme</w:t>
      </w:r>
      <w:proofErr w:type="gramEnd"/>
      <w:r w:rsidR="00C84B52">
        <w:t xml:space="preserve"> si v nástrojích barva definovat svůj barevný odstín</w:t>
      </w:r>
    </w:p>
    <w:p w:rsidR="0020355C" w:rsidRDefault="00773645" w:rsidP="0020355C">
      <w:r w:rsidRPr="00773645">
        <w:rPr>
          <w:noProof/>
          <w:lang w:eastAsia="cs-CZ"/>
        </w:rPr>
        <w:drawing>
          <wp:inline distT="0" distB="0" distL="0" distR="0">
            <wp:extent cx="4702419" cy="3189796"/>
            <wp:effectExtent l="19050" t="0" r="2931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59" cy="318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5C" w:rsidRDefault="0020355C" w:rsidP="0020355C"/>
    <w:p w:rsidR="0020355C" w:rsidRDefault="0020355C" w:rsidP="0020355C">
      <w:pPr>
        <w:rPr>
          <w:noProof/>
          <w:lang w:eastAsia="cs-CZ"/>
        </w:rPr>
      </w:pPr>
    </w:p>
    <w:p w:rsidR="00C84B52" w:rsidRDefault="00C84B52" w:rsidP="0020355C">
      <w:pPr>
        <w:rPr>
          <w:noProof/>
          <w:lang w:eastAsia="cs-CZ"/>
        </w:rPr>
      </w:pPr>
      <w:r>
        <w:rPr>
          <w:noProof/>
          <w:lang w:eastAsia="cs-CZ"/>
        </w:rPr>
        <w:t>5. Obrázek dokončíme tím, že nad květiny dokreslíme obláčky a slunce pomocí spreje a úseček- paprsky slunce</w:t>
      </w:r>
    </w:p>
    <w:p w:rsidR="00C84B52" w:rsidRDefault="00C84B52" w:rsidP="0020355C">
      <w:pPr>
        <w:rPr>
          <w:noProof/>
          <w:lang w:eastAsia="cs-CZ"/>
        </w:rPr>
      </w:pPr>
      <w:r w:rsidRPr="00C84B52">
        <w:rPr>
          <w:noProof/>
          <w:lang w:eastAsia="cs-CZ"/>
        </w:rPr>
        <w:drawing>
          <wp:inline distT="0" distB="0" distL="0" distR="0">
            <wp:extent cx="4862989" cy="3721188"/>
            <wp:effectExtent l="19050" t="0" r="0" b="0"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54" cy="37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2B" w:rsidRDefault="00C84B52" w:rsidP="0092102B">
      <w:r>
        <w:t>6. ukázky práce</w:t>
      </w:r>
      <w:r w:rsidR="0092102B">
        <w:t xml:space="preserve"> dětí</w:t>
      </w:r>
    </w:p>
    <w:p w:rsidR="00C84B52" w:rsidRDefault="00C84B52" w:rsidP="0092102B">
      <w:r w:rsidRPr="00C84B52">
        <w:rPr>
          <w:noProof/>
          <w:lang w:eastAsia="cs-CZ"/>
        </w:rPr>
        <w:drawing>
          <wp:inline distT="0" distB="0" distL="0" distR="0">
            <wp:extent cx="5760720" cy="3008905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2B" w:rsidRDefault="0092102B" w:rsidP="0092102B"/>
    <w:p w:rsidR="0092102B" w:rsidRDefault="0092102B" w:rsidP="0092102B"/>
    <w:p w:rsidR="0092102B" w:rsidRDefault="00C84B52" w:rsidP="0092102B">
      <w:r w:rsidRPr="00C84B52">
        <w:rPr>
          <w:noProof/>
          <w:lang w:eastAsia="cs-CZ"/>
        </w:rPr>
        <w:drawing>
          <wp:inline distT="0" distB="0" distL="0" distR="0">
            <wp:extent cx="5753100" cy="2867025"/>
            <wp:effectExtent l="19050" t="0" r="0" b="0"/>
            <wp:docPr id="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52" w:rsidRDefault="00C84B52" w:rsidP="0092102B"/>
    <w:p w:rsidR="00C84B52" w:rsidRDefault="00C84B52" w:rsidP="0092102B">
      <w:r w:rsidRPr="00C84B52">
        <w:rPr>
          <w:noProof/>
          <w:lang w:eastAsia="cs-CZ"/>
        </w:rPr>
        <w:drawing>
          <wp:inline distT="0" distB="0" distL="0" distR="0">
            <wp:extent cx="5810250" cy="3367454"/>
            <wp:effectExtent l="19050" t="0" r="0" b="0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88" cy="33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52" w:rsidRDefault="00C84B52" w:rsidP="0092102B"/>
    <w:p w:rsidR="00C84B52" w:rsidRDefault="00C84B52" w:rsidP="0092102B">
      <w:r w:rsidRPr="00C84B52">
        <w:rPr>
          <w:noProof/>
          <w:lang w:eastAsia="cs-CZ"/>
        </w:rPr>
        <w:lastRenderedPageBreak/>
        <w:drawing>
          <wp:inline distT="0" distB="0" distL="0" distR="0">
            <wp:extent cx="5898173" cy="2089666"/>
            <wp:effectExtent l="19050" t="0" r="7327" b="0"/>
            <wp:docPr id="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02" cy="2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52" w:rsidRDefault="00C84B52" w:rsidP="0092102B"/>
    <w:p w:rsidR="00C84B52" w:rsidRDefault="00C84B52" w:rsidP="0092102B">
      <w:r w:rsidRPr="00C84B52">
        <w:rPr>
          <w:noProof/>
          <w:lang w:eastAsia="cs-CZ"/>
        </w:rPr>
        <w:drawing>
          <wp:inline distT="0" distB="0" distL="0" distR="0">
            <wp:extent cx="5899981" cy="2479431"/>
            <wp:effectExtent l="19050" t="0" r="5519" b="0"/>
            <wp:docPr id="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70" cy="24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52" w:rsidRDefault="00C84B52" w:rsidP="0092102B">
      <w:r w:rsidRPr="00C84B52">
        <w:rPr>
          <w:noProof/>
          <w:lang w:eastAsia="cs-CZ"/>
        </w:rPr>
        <w:drawing>
          <wp:inline distT="0" distB="0" distL="0" distR="0">
            <wp:extent cx="5854212" cy="2716823"/>
            <wp:effectExtent l="19050" t="0" r="0" b="0"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66" cy="27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B52" w:rsidSect="002B6F0F">
      <w:headerReference w:type="default" r:id="rId19"/>
      <w:footerReference w:type="default" r:id="rId20"/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A98" w:rsidRDefault="009E1A98" w:rsidP="001B28BA">
      <w:pPr>
        <w:spacing w:after="0" w:line="240" w:lineRule="auto"/>
      </w:pPr>
      <w:r>
        <w:separator/>
      </w:r>
    </w:p>
  </w:endnote>
  <w:endnote w:type="continuationSeparator" w:id="0">
    <w:p w:rsidR="009E1A98" w:rsidRDefault="009E1A98" w:rsidP="001B2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Demi">
    <w:altName w:val="Franklin Gothic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D81" w:rsidRPr="00907D81" w:rsidRDefault="00907D81" w:rsidP="00907D81">
    <w:pPr>
      <w:pStyle w:val="Zpat"/>
      <w:jc w:val="center"/>
      <w:rPr>
        <w:rFonts w:ascii="Franklin Gothic Demi" w:hAnsi="Franklin Gothic Demi"/>
        <w:sz w:val="16"/>
        <w:szCs w:val="16"/>
      </w:rPr>
    </w:pPr>
    <w:r w:rsidRPr="00907D81">
      <w:rPr>
        <w:rFonts w:ascii="Franklin Gothic Demi" w:hAnsi="Franklin Gothic Demi"/>
        <w:sz w:val="16"/>
        <w:szCs w:val="16"/>
      </w:rPr>
      <w:t>ZŠ Týn nad Vltavou, Malá Strana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A98" w:rsidRDefault="009E1A98" w:rsidP="001B28BA">
      <w:pPr>
        <w:spacing w:after="0" w:line="240" w:lineRule="auto"/>
      </w:pPr>
      <w:r>
        <w:separator/>
      </w:r>
    </w:p>
  </w:footnote>
  <w:footnote w:type="continuationSeparator" w:id="0">
    <w:p w:rsidR="009E1A98" w:rsidRDefault="009E1A98" w:rsidP="001B2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8BA" w:rsidRDefault="00F66D72" w:rsidP="001B28BA">
    <w:pPr>
      <w:pStyle w:val="Zhlav"/>
    </w:pPr>
    <w:bookmarkStart w:id="0" w:name="_GoBack"/>
    <w:r w:rsidRPr="00F66D72"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883187</wp:posOffset>
          </wp:positionH>
          <wp:positionV relativeFrom="paragraph">
            <wp:posOffset>-370093</wp:posOffset>
          </wp:positionV>
          <wp:extent cx="4306765" cy="1046284"/>
          <wp:effectExtent l="19050" t="0" r="0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6765" cy="1046284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</w:p>
  <w:p w:rsidR="001B28BA" w:rsidRDefault="001B28BA" w:rsidP="00700DE1">
    <w:pPr>
      <w:pStyle w:val="Zhlav"/>
      <w:jc w:val="center"/>
    </w:pPr>
  </w:p>
  <w:p w:rsidR="00700DE1" w:rsidRDefault="00700DE1" w:rsidP="00FD05CB">
    <w:pPr>
      <w:pStyle w:val="Zhlav"/>
      <w:spacing w:after="0" w:line="240" w:lineRule="auto"/>
      <w:rPr>
        <w:rFonts w:ascii="Franklin Gothic Demi" w:hAnsi="Franklin Gothic Demi"/>
        <w:b/>
        <w:sz w:val="16"/>
        <w:szCs w:val="16"/>
      </w:rPr>
    </w:pPr>
  </w:p>
  <w:p w:rsidR="00F66D72" w:rsidRDefault="00F66D72" w:rsidP="00907D81">
    <w:pPr>
      <w:pStyle w:val="Zhlav"/>
      <w:spacing w:after="0" w:line="240" w:lineRule="auto"/>
      <w:jc w:val="center"/>
      <w:rPr>
        <w:rFonts w:ascii="Franklin Gothic Demi" w:hAnsi="Franklin Gothic Demi"/>
        <w:b/>
        <w:sz w:val="16"/>
        <w:szCs w:val="16"/>
      </w:rPr>
    </w:pPr>
  </w:p>
  <w:p w:rsidR="001B28BA" w:rsidRPr="001B28BA" w:rsidRDefault="001B28BA" w:rsidP="00907D81">
    <w:pPr>
      <w:pStyle w:val="Zhlav"/>
      <w:spacing w:after="0" w:line="240" w:lineRule="auto"/>
      <w:jc w:val="center"/>
      <w:rPr>
        <w:rFonts w:ascii="Franklin Gothic Demi" w:hAnsi="Franklin Gothic Demi"/>
        <w:b/>
        <w:sz w:val="16"/>
        <w:szCs w:val="16"/>
      </w:rPr>
    </w:pPr>
    <w:r w:rsidRPr="001B28BA">
      <w:rPr>
        <w:rFonts w:ascii="Franklin Gothic Demi" w:hAnsi="Franklin Gothic Demi"/>
        <w:b/>
        <w:sz w:val="16"/>
        <w:szCs w:val="16"/>
      </w:rPr>
      <w:t xml:space="preserve">Projekt: </w:t>
    </w:r>
    <w:r w:rsidR="006718CA">
      <w:rPr>
        <w:rFonts w:ascii="Franklin Gothic Demi" w:hAnsi="Franklin Gothic Demi"/>
        <w:b/>
        <w:sz w:val="16"/>
        <w:szCs w:val="16"/>
      </w:rPr>
      <w:t>Aktivní škola – podpora, zlepšení kvality vzdělávání a výuky na základní škole</w:t>
    </w:r>
  </w:p>
  <w:p w:rsidR="001B28BA" w:rsidRPr="00907D81" w:rsidRDefault="001B28BA" w:rsidP="001B28BA">
    <w:pPr>
      <w:pStyle w:val="Zhlav"/>
      <w:spacing w:after="0" w:line="240" w:lineRule="auto"/>
      <w:jc w:val="center"/>
      <w:rPr>
        <w:rFonts w:ascii="Franklin Gothic Demi" w:hAnsi="Franklin Gothic Demi"/>
        <w:sz w:val="12"/>
        <w:szCs w:val="12"/>
      </w:rPr>
    </w:pPr>
    <w:r w:rsidRPr="00907D81">
      <w:rPr>
        <w:rFonts w:ascii="Franklin Gothic Demi" w:hAnsi="Franklin Gothic Demi"/>
        <w:sz w:val="12"/>
        <w:szCs w:val="12"/>
      </w:rPr>
      <w:t>Registrační číslo GP: CZ.1.07/1.</w:t>
    </w:r>
    <w:r w:rsidR="006718CA">
      <w:rPr>
        <w:rFonts w:ascii="Franklin Gothic Demi" w:hAnsi="Franklin Gothic Demi"/>
        <w:sz w:val="12"/>
        <w:szCs w:val="12"/>
      </w:rPr>
      <w:t>1.14/02</w:t>
    </w:r>
    <w:r w:rsidRPr="00907D81">
      <w:rPr>
        <w:rFonts w:ascii="Franklin Gothic Demi" w:hAnsi="Franklin Gothic Demi"/>
        <w:sz w:val="12"/>
        <w:szCs w:val="12"/>
      </w:rPr>
      <w:t>.</w:t>
    </w:r>
    <w:r w:rsidR="006718CA">
      <w:rPr>
        <w:rFonts w:ascii="Franklin Gothic Demi" w:hAnsi="Franklin Gothic Demi"/>
        <w:sz w:val="12"/>
        <w:szCs w:val="12"/>
      </w:rPr>
      <w:t>0049</w:t>
    </w:r>
  </w:p>
  <w:p w:rsidR="001B28BA" w:rsidRPr="00907D81" w:rsidRDefault="001B28BA" w:rsidP="001B28BA">
    <w:pPr>
      <w:pStyle w:val="Zhlav"/>
      <w:spacing w:after="0" w:line="240" w:lineRule="auto"/>
      <w:jc w:val="center"/>
      <w:rPr>
        <w:rFonts w:ascii="Franklin Gothic Demi" w:hAnsi="Franklin Gothic Demi"/>
        <w:sz w:val="12"/>
        <w:szCs w:val="12"/>
      </w:rPr>
    </w:pPr>
  </w:p>
  <w:p w:rsidR="001B28BA" w:rsidRPr="00907D81" w:rsidRDefault="001B28BA" w:rsidP="00907D81">
    <w:pPr>
      <w:spacing w:after="0" w:line="240" w:lineRule="auto"/>
      <w:jc w:val="center"/>
      <w:rPr>
        <w:rFonts w:ascii="Franklin Gothic Demi" w:hAnsi="Franklin Gothic Demi"/>
        <w:sz w:val="16"/>
        <w:szCs w:val="16"/>
      </w:rPr>
    </w:pPr>
    <w:r w:rsidRPr="00907D81">
      <w:rPr>
        <w:sz w:val="16"/>
        <w:szCs w:val="16"/>
      </w:rPr>
      <w:t>Tento projekt je spolufinancován Evropským sociálním fondem a státním rozpočtem České republiky.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31E63"/>
    <w:multiLevelType w:val="hybridMultilevel"/>
    <w:tmpl w:val="F8BCCD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013278"/>
    <w:multiLevelType w:val="hybridMultilevel"/>
    <w:tmpl w:val="D42AC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A15C2B"/>
    <w:multiLevelType w:val="hybridMultilevel"/>
    <w:tmpl w:val="60120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734B5"/>
    <w:multiLevelType w:val="hybridMultilevel"/>
    <w:tmpl w:val="87CE628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B6F0F"/>
    <w:rsid w:val="000620D1"/>
    <w:rsid w:val="001779AF"/>
    <w:rsid w:val="001A75C4"/>
    <w:rsid w:val="001B28BA"/>
    <w:rsid w:val="001D0E93"/>
    <w:rsid w:val="0020355C"/>
    <w:rsid w:val="0022759C"/>
    <w:rsid w:val="002B6F0F"/>
    <w:rsid w:val="00355824"/>
    <w:rsid w:val="003E0BFD"/>
    <w:rsid w:val="004507A7"/>
    <w:rsid w:val="004510F0"/>
    <w:rsid w:val="004B5048"/>
    <w:rsid w:val="00505521"/>
    <w:rsid w:val="00531FAD"/>
    <w:rsid w:val="005461B6"/>
    <w:rsid w:val="00575639"/>
    <w:rsid w:val="00615CDB"/>
    <w:rsid w:val="006619D1"/>
    <w:rsid w:val="006718CA"/>
    <w:rsid w:val="00693218"/>
    <w:rsid w:val="006E5EA4"/>
    <w:rsid w:val="006F6319"/>
    <w:rsid w:val="00700DE1"/>
    <w:rsid w:val="00773645"/>
    <w:rsid w:val="0077666F"/>
    <w:rsid w:val="007F43D5"/>
    <w:rsid w:val="00807201"/>
    <w:rsid w:val="008A301E"/>
    <w:rsid w:val="008C0E25"/>
    <w:rsid w:val="008D76DC"/>
    <w:rsid w:val="008F3F39"/>
    <w:rsid w:val="00904423"/>
    <w:rsid w:val="00907D81"/>
    <w:rsid w:val="0092102B"/>
    <w:rsid w:val="00930A8D"/>
    <w:rsid w:val="00930B7F"/>
    <w:rsid w:val="009363C1"/>
    <w:rsid w:val="0094748E"/>
    <w:rsid w:val="009D4F1C"/>
    <w:rsid w:val="009E1A98"/>
    <w:rsid w:val="009F04B1"/>
    <w:rsid w:val="00A13F48"/>
    <w:rsid w:val="00A323E0"/>
    <w:rsid w:val="00A80F15"/>
    <w:rsid w:val="00B07DA3"/>
    <w:rsid w:val="00B87132"/>
    <w:rsid w:val="00B87581"/>
    <w:rsid w:val="00BD4BA1"/>
    <w:rsid w:val="00BD4E30"/>
    <w:rsid w:val="00C7579C"/>
    <w:rsid w:val="00C84B52"/>
    <w:rsid w:val="00C95A77"/>
    <w:rsid w:val="00CA4620"/>
    <w:rsid w:val="00CC0289"/>
    <w:rsid w:val="00CE40D0"/>
    <w:rsid w:val="00D17996"/>
    <w:rsid w:val="00D712EE"/>
    <w:rsid w:val="00DF439D"/>
    <w:rsid w:val="00E635FF"/>
    <w:rsid w:val="00E86D11"/>
    <w:rsid w:val="00EC1851"/>
    <w:rsid w:val="00F66D72"/>
    <w:rsid w:val="00FA2230"/>
    <w:rsid w:val="00FD0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5824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B87581"/>
    <w:pPr>
      <w:keepNext/>
      <w:spacing w:before="120" w:after="0" w:line="240" w:lineRule="auto"/>
      <w:ind w:firstLine="284"/>
      <w:jc w:val="both"/>
      <w:outlineLvl w:val="3"/>
    </w:pPr>
    <w:rPr>
      <w:rFonts w:ascii="Times New Roman" w:eastAsia="Times New Roman" w:hAnsi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6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nhideWhenUsed/>
    <w:rsid w:val="001B28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B28B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B28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B28BA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8BA"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basedOn w:val="Standardnpsmoodstavce"/>
    <w:link w:val="Nadpis4"/>
    <w:rsid w:val="00B87581"/>
    <w:rPr>
      <w:rFonts w:ascii="Times New Roman" w:eastAsia="Times New Roman" w:hAnsi="Times New Roman"/>
      <w:b/>
      <w:sz w:val="24"/>
    </w:rPr>
  </w:style>
  <w:style w:type="paragraph" w:styleId="Normlnweb">
    <w:name w:val="Normal (Web)"/>
    <w:basedOn w:val="Normln"/>
    <w:uiPriority w:val="99"/>
    <w:semiHidden/>
    <w:unhideWhenUsed/>
    <w:rsid w:val="00B8758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8758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vraznn">
    <w:name w:val="Emphasis"/>
    <w:basedOn w:val="Standardnpsmoodstavce"/>
    <w:uiPriority w:val="20"/>
    <w:qFormat/>
    <w:rsid w:val="00B875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5824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B87581"/>
    <w:pPr>
      <w:keepNext/>
      <w:spacing w:before="120" w:after="0" w:line="240" w:lineRule="auto"/>
      <w:ind w:firstLine="284"/>
      <w:jc w:val="both"/>
      <w:outlineLvl w:val="3"/>
    </w:pPr>
    <w:rPr>
      <w:rFonts w:ascii="Times New Roman" w:eastAsia="Times New Roman" w:hAnsi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B6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nhideWhenUsed/>
    <w:rsid w:val="001B28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B28B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1B28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B28BA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8BA"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basedOn w:val="Standardnpsmoodstavce"/>
    <w:link w:val="Nadpis4"/>
    <w:rsid w:val="00B87581"/>
    <w:rPr>
      <w:rFonts w:ascii="Times New Roman" w:eastAsia="Times New Roman" w:hAnsi="Times New Roman"/>
      <w:b/>
      <w:sz w:val="24"/>
    </w:rPr>
  </w:style>
  <w:style w:type="paragraph" w:styleId="Normlnweb">
    <w:name w:val="Normal (Web)"/>
    <w:basedOn w:val="Normln"/>
    <w:uiPriority w:val="99"/>
    <w:semiHidden/>
    <w:unhideWhenUsed/>
    <w:rsid w:val="00B8758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87581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Zvraznn">
    <w:name w:val="Emphasis"/>
    <w:basedOn w:val="Standardnpsmoodstavce"/>
    <w:uiPriority w:val="20"/>
    <w:qFormat/>
    <w:rsid w:val="00B875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BF053-DB2F-4A1C-9C44-024145EF5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školství, mládeže a tělovýchovy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turkova</dc:creator>
  <cp:lastModifiedBy>kamavl</cp:lastModifiedBy>
  <cp:revision>4</cp:revision>
  <dcterms:created xsi:type="dcterms:W3CDTF">2014-03-18T12:53:00Z</dcterms:created>
  <dcterms:modified xsi:type="dcterms:W3CDTF">2014-03-18T12:54:00Z</dcterms:modified>
</cp:coreProperties>
</file>